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6B654" w14:textId="77777777" w:rsidR="00E33B08" w:rsidRPr="006944FA" w:rsidRDefault="00E33B08" w:rsidP="00E33B08">
      <w:pPr>
        <w:jc w:val="center"/>
        <w:rPr>
          <w:rFonts w:ascii="Calibri" w:eastAsia="Calibri" w:hAnsi="Calibri"/>
        </w:rPr>
      </w:pPr>
      <w:r w:rsidRPr="006944FA">
        <w:rPr>
          <w:rFonts w:ascii="Calibri" w:eastAsia="Calibri" w:hAnsi="Calibri"/>
          <w:noProof/>
          <w:lang w:eastAsia="hr-HR"/>
        </w:rPr>
        <w:drawing>
          <wp:inline distT="0" distB="0" distL="0" distR="0" wp14:anchorId="683FBC83" wp14:editId="702FD464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4FA">
        <w:rPr>
          <w:rFonts w:ascii="Calibri" w:eastAsia="Calibri" w:hAnsi="Calibri"/>
        </w:rPr>
        <w:fldChar w:fldCharType="begin"/>
      </w:r>
      <w:r w:rsidRPr="006944FA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6944FA">
        <w:rPr>
          <w:rFonts w:ascii="Calibri" w:eastAsia="Calibri" w:hAnsi="Calibri"/>
        </w:rPr>
        <w:fldChar w:fldCharType="end"/>
      </w:r>
    </w:p>
    <w:p w14:paraId="136D7E66" w14:textId="77777777" w:rsidR="00E33B08" w:rsidRPr="00E33B08" w:rsidRDefault="00E33B08" w:rsidP="00E33B08">
      <w:pPr>
        <w:spacing w:before="60" w:after="1680"/>
        <w:jc w:val="center"/>
        <w:rPr>
          <w:rFonts w:ascii="Times New Roman" w:eastAsia="Calibri" w:hAnsi="Times New Roman"/>
          <w:sz w:val="28"/>
          <w:szCs w:val="28"/>
        </w:rPr>
      </w:pPr>
      <w:r w:rsidRPr="00E33B08">
        <w:rPr>
          <w:rFonts w:ascii="Times New Roman" w:eastAsia="Calibri" w:hAnsi="Times New Roman"/>
          <w:sz w:val="28"/>
          <w:szCs w:val="28"/>
        </w:rPr>
        <w:t>VLADA REPUBLIKE HRVATSKE</w:t>
      </w:r>
    </w:p>
    <w:p w14:paraId="6A96C646" w14:textId="77777777" w:rsidR="00E33B08" w:rsidRPr="00E33B08" w:rsidRDefault="00E33B08" w:rsidP="00E33B08">
      <w:pPr>
        <w:rPr>
          <w:rFonts w:ascii="Times New Roman" w:eastAsia="Calibri" w:hAnsi="Times New Roman"/>
          <w:sz w:val="24"/>
          <w:szCs w:val="24"/>
        </w:rPr>
      </w:pPr>
    </w:p>
    <w:p w14:paraId="3541669D" w14:textId="77777777" w:rsidR="00E33B08" w:rsidRPr="00E33B08" w:rsidRDefault="00E33B08" w:rsidP="00E33B08">
      <w:pPr>
        <w:jc w:val="right"/>
        <w:rPr>
          <w:rFonts w:ascii="Times New Roman" w:eastAsia="Calibri" w:hAnsi="Times New Roman"/>
          <w:sz w:val="24"/>
          <w:szCs w:val="24"/>
        </w:rPr>
      </w:pPr>
      <w:r w:rsidRPr="00E33B08">
        <w:rPr>
          <w:rFonts w:ascii="Times New Roman" w:eastAsia="Calibri" w:hAnsi="Times New Roman"/>
          <w:sz w:val="24"/>
          <w:szCs w:val="24"/>
        </w:rPr>
        <w:t>Zagreb, 14. srpnja 2022.</w:t>
      </w:r>
    </w:p>
    <w:p w14:paraId="290A6031" w14:textId="77777777" w:rsidR="00E33B08" w:rsidRPr="00E33B08" w:rsidRDefault="00E33B08" w:rsidP="00E33B08">
      <w:pPr>
        <w:jc w:val="right"/>
        <w:rPr>
          <w:rFonts w:ascii="Times New Roman" w:eastAsia="Calibri" w:hAnsi="Times New Roman"/>
          <w:sz w:val="24"/>
          <w:szCs w:val="24"/>
        </w:rPr>
      </w:pPr>
    </w:p>
    <w:p w14:paraId="0E18F266" w14:textId="77777777" w:rsidR="00E33B08" w:rsidRPr="00E33B08" w:rsidRDefault="00E33B08" w:rsidP="00E33B08">
      <w:pPr>
        <w:jc w:val="right"/>
        <w:rPr>
          <w:rFonts w:ascii="Times New Roman" w:eastAsia="Calibri" w:hAnsi="Times New Roman"/>
          <w:sz w:val="24"/>
          <w:szCs w:val="24"/>
        </w:rPr>
      </w:pPr>
    </w:p>
    <w:p w14:paraId="6E17E82D" w14:textId="77777777" w:rsidR="00E33B08" w:rsidRPr="00E33B08" w:rsidRDefault="00E33B08" w:rsidP="00E33B08">
      <w:pPr>
        <w:jc w:val="right"/>
        <w:rPr>
          <w:rFonts w:ascii="Times New Roman" w:eastAsia="Calibri" w:hAnsi="Times New Roman"/>
          <w:sz w:val="24"/>
          <w:szCs w:val="24"/>
        </w:rPr>
      </w:pPr>
    </w:p>
    <w:p w14:paraId="2632FE3C" w14:textId="77777777" w:rsidR="00E33B08" w:rsidRPr="00E33B08" w:rsidRDefault="00E33B08" w:rsidP="00E33B08">
      <w:pPr>
        <w:rPr>
          <w:rFonts w:ascii="Times New Roman" w:eastAsia="Calibri" w:hAnsi="Times New Roman"/>
          <w:sz w:val="24"/>
          <w:szCs w:val="24"/>
        </w:rPr>
      </w:pPr>
      <w:r w:rsidRPr="00E33B08">
        <w:rPr>
          <w:rFonts w:ascii="Times New Roman" w:eastAsia="Calibri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33B08" w:rsidRPr="00E33B08" w14:paraId="066ABDDA" w14:textId="77777777" w:rsidTr="00E64485">
        <w:tc>
          <w:tcPr>
            <w:tcW w:w="1951" w:type="dxa"/>
            <w:shd w:val="clear" w:color="auto" w:fill="auto"/>
          </w:tcPr>
          <w:p w14:paraId="0D500F41" w14:textId="77777777" w:rsidR="00E33B08" w:rsidRPr="00E33B08" w:rsidRDefault="00E33B08" w:rsidP="00E644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08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5365E0B7" w14:textId="77777777" w:rsidR="00E33B08" w:rsidRPr="00E33B08" w:rsidRDefault="00E33B08" w:rsidP="00E644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B08">
              <w:rPr>
                <w:rFonts w:ascii="Times New Roman" w:hAnsi="Times New Roman"/>
                <w:sz w:val="24"/>
                <w:szCs w:val="24"/>
              </w:rPr>
              <w:t xml:space="preserve"> Ministarstvo gospodarstva i održivog razvoja</w:t>
            </w:r>
          </w:p>
        </w:tc>
      </w:tr>
    </w:tbl>
    <w:p w14:paraId="480200DA" w14:textId="77777777" w:rsidR="00E33B08" w:rsidRPr="00E33B08" w:rsidRDefault="00E33B08" w:rsidP="00E33B08">
      <w:pPr>
        <w:rPr>
          <w:rFonts w:ascii="Times New Roman" w:eastAsia="Calibri" w:hAnsi="Times New Roman"/>
          <w:sz w:val="24"/>
          <w:szCs w:val="24"/>
        </w:rPr>
      </w:pPr>
      <w:r w:rsidRPr="00E33B08">
        <w:rPr>
          <w:rFonts w:ascii="Times New Roman" w:eastAsia="Calibri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33B08" w:rsidRPr="00E33B08" w14:paraId="0AD93F83" w14:textId="77777777" w:rsidTr="00E64485">
        <w:tc>
          <w:tcPr>
            <w:tcW w:w="1951" w:type="dxa"/>
            <w:shd w:val="clear" w:color="auto" w:fill="auto"/>
          </w:tcPr>
          <w:p w14:paraId="0FE78EEE" w14:textId="77777777" w:rsidR="00E33B08" w:rsidRPr="00E33B08" w:rsidRDefault="00E33B08" w:rsidP="00E6448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3B08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E33B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162EADF" w14:textId="77777777" w:rsidR="00E33B08" w:rsidRPr="00E33B08" w:rsidRDefault="00E33B08" w:rsidP="00E644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B08">
              <w:rPr>
                <w:rFonts w:ascii="Times New Roman" w:hAnsi="Times New Roman"/>
                <w:sz w:val="24"/>
                <w:szCs w:val="24"/>
              </w:rPr>
              <w:t xml:space="preserve">Prijedlog godišnjeg izvješća o izvozu i uvozu robe vojne namjene i nevojnih ubojnih sredstava za komercijalne svrhe za 2021. godinu </w:t>
            </w:r>
          </w:p>
        </w:tc>
      </w:tr>
    </w:tbl>
    <w:p w14:paraId="4B66378A" w14:textId="77777777" w:rsidR="00E33B08" w:rsidRPr="00E33B08" w:rsidRDefault="00E33B08" w:rsidP="00E33B08">
      <w:pPr>
        <w:rPr>
          <w:rFonts w:ascii="Times New Roman" w:eastAsia="Calibri" w:hAnsi="Times New Roman"/>
          <w:sz w:val="24"/>
          <w:szCs w:val="24"/>
        </w:rPr>
      </w:pPr>
      <w:r w:rsidRPr="00E33B08">
        <w:rPr>
          <w:rFonts w:ascii="Times New Roman" w:eastAsia="Calibri" w:hAnsi="Times New Roman"/>
          <w:sz w:val="24"/>
          <w:szCs w:val="24"/>
        </w:rPr>
        <w:t>__________________________________________________________________________</w:t>
      </w:r>
    </w:p>
    <w:p w14:paraId="2B6D96C1" w14:textId="77777777" w:rsidR="00E33B08" w:rsidRPr="00E33B08" w:rsidRDefault="00E33B08" w:rsidP="00E33B08">
      <w:pPr>
        <w:rPr>
          <w:rFonts w:ascii="Times New Roman" w:eastAsia="Calibri" w:hAnsi="Times New Roman"/>
          <w:sz w:val="24"/>
          <w:szCs w:val="24"/>
        </w:rPr>
      </w:pPr>
    </w:p>
    <w:p w14:paraId="263D39FD" w14:textId="77777777" w:rsidR="00E33B08" w:rsidRPr="00E33B08" w:rsidRDefault="00E33B08" w:rsidP="00E33B08">
      <w:pPr>
        <w:rPr>
          <w:rFonts w:eastAsia="Calibri"/>
          <w:sz w:val="24"/>
          <w:szCs w:val="24"/>
        </w:rPr>
      </w:pPr>
    </w:p>
    <w:p w14:paraId="15E66A84" w14:textId="77777777" w:rsidR="00E33B08" w:rsidRPr="00E33B08" w:rsidRDefault="00E33B08" w:rsidP="00E33B08">
      <w:pPr>
        <w:rPr>
          <w:rFonts w:eastAsia="Calibri"/>
          <w:sz w:val="24"/>
          <w:szCs w:val="24"/>
        </w:rPr>
      </w:pPr>
    </w:p>
    <w:p w14:paraId="65A010D3" w14:textId="77777777" w:rsidR="00E33B08" w:rsidRPr="00E33B08" w:rsidRDefault="00E33B08" w:rsidP="00E33B08">
      <w:pPr>
        <w:rPr>
          <w:rFonts w:ascii="Calibri" w:eastAsia="Calibri" w:hAnsi="Calibri"/>
          <w:sz w:val="24"/>
          <w:szCs w:val="24"/>
        </w:rPr>
      </w:pPr>
    </w:p>
    <w:p w14:paraId="48B24B57" w14:textId="77777777" w:rsidR="00E33B08" w:rsidRPr="00E33B08" w:rsidRDefault="00E33B08" w:rsidP="00E33B08">
      <w:pPr>
        <w:rPr>
          <w:rFonts w:ascii="Calibri" w:eastAsia="Calibri" w:hAnsi="Calibri"/>
          <w:sz w:val="24"/>
          <w:szCs w:val="24"/>
        </w:rPr>
      </w:pPr>
    </w:p>
    <w:p w14:paraId="73CA35A5" w14:textId="77777777" w:rsidR="00E33B08" w:rsidRPr="00873C77" w:rsidRDefault="00E33B08" w:rsidP="00E33B08">
      <w:pPr>
        <w:rPr>
          <w:rFonts w:ascii="Times New Roman" w:eastAsia="Calibri" w:hAnsi="Times New Roman" w:cs="Times New Roman"/>
          <w:sz w:val="24"/>
          <w:szCs w:val="24"/>
        </w:rPr>
      </w:pPr>
    </w:p>
    <w:p w14:paraId="2F78FDD8" w14:textId="457526B0" w:rsidR="00E33B08" w:rsidRDefault="00E33B08" w:rsidP="00E33B08">
      <w:pPr>
        <w:rPr>
          <w:rFonts w:ascii="Times New Roman" w:eastAsia="Calibri" w:hAnsi="Times New Roman" w:cs="Times New Roman"/>
          <w:sz w:val="24"/>
          <w:szCs w:val="24"/>
        </w:rPr>
      </w:pPr>
    </w:p>
    <w:p w14:paraId="4FAF0788" w14:textId="77777777" w:rsidR="00E33B08" w:rsidRPr="00E33B08" w:rsidRDefault="00E33B08" w:rsidP="00E33B0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14:paraId="08C0D1DD" w14:textId="77777777" w:rsidR="00E33B08" w:rsidRPr="00E33B08" w:rsidRDefault="00E33B08" w:rsidP="00E33B08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2"/>
          <w:szCs w:val="22"/>
        </w:rPr>
      </w:pPr>
      <w:r w:rsidRPr="00E33B08">
        <w:rPr>
          <w:rFonts w:ascii="Times New Roman" w:eastAsia="Calibri" w:hAnsi="Times New Roman" w:cs="Times New Roman"/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2A2F5DEA" w14:textId="7632992B" w:rsidR="00E33B08" w:rsidRPr="00E33B08" w:rsidRDefault="00E33B08" w:rsidP="00E15D0B">
      <w:pPr>
        <w:spacing w:after="0"/>
        <w:rPr>
          <w:rFonts w:ascii="Times New Roman" w:hAnsi="Times New Roman" w:cs="Times New Roman"/>
        </w:rPr>
      </w:pPr>
    </w:p>
    <w:p w14:paraId="0E2B0B8C" w14:textId="77777777" w:rsidR="00E33B08" w:rsidRDefault="00E33B08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1282D" w14:textId="77777777" w:rsidR="00E15D0B" w:rsidRPr="00E33B08" w:rsidRDefault="00E15D0B" w:rsidP="00E15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B08">
        <w:rPr>
          <w:rFonts w:ascii="Times New Roman" w:hAnsi="Times New Roman" w:cs="Times New Roman"/>
          <w:sz w:val="24"/>
          <w:szCs w:val="24"/>
        </w:rPr>
        <w:t>PRIJEDLOG</w:t>
      </w:r>
    </w:p>
    <w:p w14:paraId="636F3670" w14:textId="77777777" w:rsidR="00E15D0B" w:rsidRPr="00E33B08" w:rsidRDefault="00E15D0B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85CB3" w14:textId="77777777" w:rsidR="00E15D0B" w:rsidRPr="00E33B08" w:rsidRDefault="00E15D0B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91C16" w14:textId="5C8D1EB2" w:rsidR="00E15D0B" w:rsidRPr="00E33B08" w:rsidRDefault="00E15D0B" w:rsidP="00772E9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3B08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277BCC" w:rsidRPr="00E33B08">
        <w:rPr>
          <w:rFonts w:ascii="Times New Roman" w:hAnsi="Times New Roman" w:cs="Times New Roman"/>
          <w:sz w:val="24"/>
          <w:szCs w:val="24"/>
        </w:rPr>
        <w:t>„</w:t>
      </w:r>
      <w:r w:rsidRPr="00E33B08">
        <w:rPr>
          <w:rFonts w:ascii="Times New Roman" w:hAnsi="Times New Roman" w:cs="Times New Roman"/>
          <w:sz w:val="24"/>
          <w:szCs w:val="24"/>
        </w:rPr>
        <w:t>Narodne novine</w:t>
      </w:r>
      <w:r w:rsidR="00277BCC" w:rsidRPr="00E33B08">
        <w:rPr>
          <w:rFonts w:ascii="Times New Roman" w:hAnsi="Times New Roman" w:cs="Times New Roman"/>
          <w:sz w:val="24"/>
          <w:szCs w:val="24"/>
        </w:rPr>
        <w:t>“,</w:t>
      </w:r>
      <w:r w:rsidRPr="00E33B08">
        <w:rPr>
          <w:rFonts w:ascii="Times New Roman" w:hAnsi="Times New Roman" w:cs="Times New Roman"/>
          <w:sz w:val="24"/>
          <w:szCs w:val="24"/>
        </w:rPr>
        <w:t xml:space="preserve"> br</w:t>
      </w:r>
      <w:r w:rsidR="00C84A22" w:rsidRPr="00E33B08">
        <w:rPr>
          <w:rFonts w:ascii="Times New Roman" w:hAnsi="Times New Roman" w:cs="Times New Roman"/>
          <w:sz w:val="24"/>
          <w:szCs w:val="24"/>
        </w:rPr>
        <w:t>.</w:t>
      </w:r>
      <w:r w:rsidRPr="00E33B08">
        <w:rPr>
          <w:rFonts w:ascii="Times New Roman" w:hAnsi="Times New Roman" w:cs="Times New Roman"/>
          <w:sz w:val="24"/>
          <w:szCs w:val="24"/>
        </w:rPr>
        <w:t xml:space="preserve"> 150/11</w:t>
      </w:r>
      <w:r w:rsidR="00E33B08">
        <w:rPr>
          <w:rFonts w:ascii="Times New Roman" w:hAnsi="Times New Roman" w:cs="Times New Roman"/>
          <w:sz w:val="24"/>
          <w:szCs w:val="24"/>
        </w:rPr>
        <w:t>.</w:t>
      </w:r>
      <w:r w:rsidRPr="00E33B08">
        <w:rPr>
          <w:rFonts w:ascii="Times New Roman" w:hAnsi="Times New Roman" w:cs="Times New Roman"/>
          <w:sz w:val="24"/>
          <w:szCs w:val="24"/>
        </w:rPr>
        <w:t>, 119/14</w:t>
      </w:r>
      <w:r w:rsidR="00E33B08">
        <w:rPr>
          <w:rFonts w:ascii="Times New Roman" w:hAnsi="Times New Roman" w:cs="Times New Roman"/>
          <w:sz w:val="24"/>
          <w:szCs w:val="24"/>
        </w:rPr>
        <w:t>.</w:t>
      </w:r>
      <w:r w:rsidRPr="00E33B08">
        <w:rPr>
          <w:rFonts w:ascii="Times New Roman" w:hAnsi="Times New Roman" w:cs="Times New Roman"/>
          <w:sz w:val="24"/>
          <w:szCs w:val="24"/>
        </w:rPr>
        <w:t>, 93/16</w:t>
      </w:r>
      <w:r w:rsidR="00E33B08">
        <w:rPr>
          <w:rFonts w:ascii="Times New Roman" w:hAnsi="Times New Roman" w:cs="Times New Roman"/>
          <w:sz w:val="24"/>
          <w:szCs w:val="24"/>
        </w:rPr>
        <w:t>.</w:t>
      </w:r>
      <w:r w:rsidRPr="00E33B08">
        <w:rPr>
          <w:rFonts w:ascii="Times New Roman" w:hAnsi="Times New Roman" w:cs="Times New Roman"/>
          <w:sz w:val="24"/>
          <w:szCs w:val="24"/>
        </w:rPr>
        <w:t xml:space="preserve"> i 116/18</w:t>
      </w:r>
      <w:r w:rsidR="00E33B08">
        <w:rPr>
          <w:rFonts w:ascii="Times New Roman" w:hAnsi="Times New Roman" w:cs="Times New Roman"/>
          <w:sz w:val="24"/>
          <w:szCs w:val="24"/>
        </w:rPr>
        <w:t>.</w:t>
      </w:r>
      <w:r w:rsidRPr="00E33B08">
        <w:rPr>
          <w:rFonts w:ascii="Times New Roman" w:hAnsi="Times New Roman" w:cs="Times New Roman"/>
          <w:sz w:val="24"/>
          <w:szCs w:val="24"/>
        </w:rPr>
        <w:t>), a u svezi s člankom 25. stavkom 2. Zakona o nadzoru prometa robe vojne namjene i nevojnih ubojnih sredstava (</w:t>
      </w:r>
      <w:r w:rsidR="00B465BF" w:rsidRPr="00E33B08">
        <w:rPr>
          <w:rFonts w:ascii="Times New Roman" w:hAnsi="Times New Roman" w:cs="Times New Roman"/>
          <w:sz w:val="24"/>
          <w:szCs w:val="24"/>
        </w:rPr>
        <w:t>„</w:t>
      </w:r>
      <w:r w:rsidRPr="00E33B08">
        <w:rPr>
          <w:rFonts w:ascii="Times New Roman" w:hAnsi="Times New Roman" w:cs="Times New Roman"/>
          <w:sz w:val="24"/>
          <w:szCs w:val="24"/>
        </w:rPr>
        <w:t>Narodne novine</w:t>
      </w:r>
      <w:r w:rsidR="00B465BF" w:rsidRPr="00E33B08">
        <w:rPr>
          <w:rFonts w:ascii="Times New Roman" w:hAnsi="Times New Roman" w:cs="Times New Roman"/>
          <w:sz w:val="24"/>
          <w:szCs w:val="24"/>
        </w:rPr>
        <w:t>“</w:t>
      </w:r>
      <w:r w:rsidR="00277BCC" w:rsidRPr="00E33B08">
        <w:rPr>
          <w:rFonts w:ascii="Times New Roman" w:hAnsi="Times New Roman" w:cs="Times New Roman"/>
          <w:sz w:val="24"/>
          <w:szCs w:val="24"/>
        </w:rPr>
        <w:t>,</w:t>
      </w:r>
      <w:r w:rsidRPr="00E33B08">
        <w:rPr>
          <w:rFonts w:ascii="Times New Roman" w:hAnsi="Times New Roman" w:cs="Times New Roman"/>
          <w:sz w:val="24"/>
          <w:szCs w:val="24"/>
        </w:rPr>
        <w:t xml:space="preserve"> br</w:t>
      </w:r>
      <w:r w:rsidR="00452A72" w:rsidRPr="00E33B08">
        <w:rPr>
          <w:rFonts w:ascii="Times New Roman" w:hAnsi="Times New Roman" w:cs="Times New Roman"/>
          <w:sz w:val="24"/>
          <w:szCs w:val="24"/>
        </w:rPr>
        <w:t>oj</w:t>
      </w:r>
      <w:r w:rsidRPr="00E33B08">
        <w:rPr>
          <w:rFonts w:ascii="Times New Roman" w:hAnsi="Times New Roman" w:cs="Times New Roman"/>
          <w:sz w:val="24"/>
          <w:szCs w:val="24"/>
        </w:rPr>
        <w:t xml:space="preserve"> 80/13</w:t>
      </w:r>
      <w:r w:rsidR="00E33B08">
        <w:rPr>
          <w:rFonts w:ascii="Times New Roman" w:hAnsi="Times New Roman" w:cs="Times New Roman"/>
          <w:sz w:val="24"/>
          <w:szCs w:val="24"/>
        </w:rPr>
        <w:t>.</w:t>
      </w:r>
      <w:r w:rsidRPr="00E33B08">
        <w:rPr>
          <w:rFonts w:ascii="Times New Roman" w:hAnsi="Times New Roman" w:cs="Times New Roman"/>
          <w:sz w:val="24"/>
          <w:szCs w:val="24"/>
        </w:rPr>
        <w:t xml:space="preserve">), Vlada Republike Hrvatske je na sjednici </w:t>
      </w:r>
      <w:r w:rsidR="00061F56" w:rsidRPr="00E33B08">
        <w:rPr>
          <w:rFonts w:ascii="Times New Roman" w:hAnsi="Times New Roman" w:cs="Times New Roman"/>
          <w:sz w:val="24"/>
          <w:szCs w:val="24"/>
        </w:rPr>
        <w:t>održanoj __________________ 2022</w:t>
      </w:r>
      <w:r w:rsidRPr="00E33B08">
        <w:rPr>
          <w:rFonts w:ascii="Times New Roman" w:hAnsi="Times New Roman" w:cs="Times New Roman"/>
          <w:sz w:val="24"/>
          <w:szCs w:val="24"/>
        </w:rPr>
        <w:t>. donijela</w:t>
      </w:r>
    </w:p>
    <w:p w14:paraId="339768C3" w14:textId="77777777" w:rsidR="00E15D0B" w:rsidRPr="00E33B08" w:rsidRDefault="00E15D0B" w:rsidP="00E15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9AC27A" w14:textId="77777777" w:rsidR="00E15D0B" w:rsidRPr="00E33B08" w:rsidRDefault="00E15D0B" w:rsidP="00E15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3A0A8" w14:textId="77777777" w:rsidR="00E15D0B" w:rsidRPr="00E33B08" w:rsidRDefault="00E15D0B" w:rsidP="00E15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D71ACE" w14:textId="77777777" w:rsidR="00E15D0B" w:rsidRPr="00E33B08" w:rsidRDefault="00E15D0B" w:rsidP="00E15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2C3F82" w14:textId="3EDAF9E1" w:rsidR="00E15D0B" w:rsidRPr="00E33B08" w:rsidRDefault="00E15D0B" w:rsidP="00E15D0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3B08">
        <w:rPr>
          <w:rFonts w:ascii="Times New Roman" w:hAnsi="Times New Roman" w:cs="Times New Roman"/>
          <w:sz w:val="24"/>
          <w:szCs w:val="24"/>
        </w:rPr>
        <w:t>Z</w:t>
      </w:r>
      <w:r w:rsidR="00E33B08">
        <w:rPr>
          <w:rFonts w:ascii="Times New Roman" w:hAnsi="Times New Roman" w:cs="Times New Roman"/>
          <w:sz w:val="24"/>
          <w:szCs w:val="24"/>
        </w:rPr>
        <w:t xml:space="preserve"> </w:t>
      </w:r>
      <w:r w:rsidRPr="00E33B08">
        <w:rPr>
          <w:rFonts w:ascii="Times New Roman" w:hAnsi="Times New Roman" w:cs="Times New Roman"/>
          <w:sz w:val="24"/>
          <w:szCs w:val="24"/>
        </w:rPr>
        <w:t>A</w:t>
      </w:r>
      <w:r w:rsidR="00E33B08">
        <w:rPr>
          <w:rFonts w:ascii="Times New Roman" w:hAnsi="Times New Roman" w:cs="Times New Roman"/>
          <w:sz w:val="24"/>
          <w:szCs w:val="24"/>
        </w:rPr>
        <w:t xml:space="preserve"> </w:t>
      </w:r>
      <w:r w:rsidRPr="00E33B08">
        <w:rPr>
          <w:rFonts w:ascii="Times New Roman" w:hAnsi="Times New Roman" w:cs="Times New Roman"/>
          <w:sz w:val="24"/>
          <w:szCs w:val="24"/>
        </w:rPr>
        <w:t>K</w:t>
      </w:r>
      <w:r w:rsidR="00E33B08">
        <w:rPr>
          <w:rFonts w:ascii="Times New Roman" w:hAnsi="Times New Roman" w:cs="Times New Roman"/>
          <w:sz w:val="24"/>
          <w:szCs w:val="24"/>
        </w:rPr>
        <w:t xml:space="preserve"> </w:t>
      </w:r>
      <w:r w:rsidRPr="00E33B08">
        <w:rPr>
          <w:rFonts w:ascii="Times New Roman" w:hAnsi="Times New Roman" w:cs="Times New Roman"/>
          <w:sz w:val="24"/>
          <w:szCs w:val="24"/>
        </w:rPr>
        <w:t>L</w:t>
      </w:r>
      <w:r w:rsidR="00E33B08">
        <w:rPr>
          <w:rFonts w:ascii="Times New Roman" w:hAnsi="Times New Roman" w:cs="Times New Roman"/>
          <w:sz w:val="24"/>
          <w:szCs w:val="24"/>
        </w:rPr>
        <w:t xml:space="preserve"> </w:t>
      </w:r>
      <w:r w:rsidRPr="00E33B08">
        <w:rPr>
          <w:rFonts w:ascii="Times New Roman" w:hAnsi="Times New Roman" w:cs="Times New Roman"/>
          <w:sz w:val="24"/>
          <w:szCs w:val="24"/>
        </w:rPr>
        <w:t>J</w:t>
      </w:r>
      <w:r w:rsidR="00E33B08">
        <w:rPr>
          <w:rFonts w:ascii="Times New Roman" w:hAnsi="Times New Roman" w:cs="Times New Roman"/>
          <w:sz w:val="24"/>
          <w:szCs w:val="24"/>
        </w:rPr>
        <w:t xml:space="preserve"> </w:t>
      </w:r>
      <w:r w:rsidRPr="00E33B08">
        <w:rPr>
          <w:rFonts w:ascii="Times New Roman" w:hAnsi="Times New Roman" w:cs="Times New Roman"/>
          <w:sz w:val="24"/>
          <w:szCs w:val="24"/>
        </w:rPr>
        <w:t>U</w:t>
      </w:r>
      <w:r w:rsidR="00E33B08">
        <w:rPr>
          <w:rFonts w:ascii="Times New Roman" w:hAnsi="Times New Roman" w:cs="Times New Roman"/>
          <w:sz w:val="24"/>
          <w:szCs w:val="24"/>
        </w:rPr>
        <w:t xml:space="preserve"> </w:t>
      </w:r>
      <w:r w:rsidRPr="00E33B08">
        <w:rPr>
          <w:rFonts w:ascii="Times New Roman" w:hAnsi="Times New Roman" w:cs="Times New Roman"/>
          <w:sz w:val="24"/>
          <w:szCs w:val="24"/>
        </w:rPr>
        <w:t>Č</w:t>
      </w:r>
      <w:r w:rsidR="00E33B08">
        <w:rPr>
          <w:rFonts w:ascii="Times New Roman" w:hAnsi="Times New Roman" w:cs="Times New Roman"/>
          <w:sz w:val="24"/>
          <w:szCs w:val="24"/>
        </w:rPr>
        <w:t xml:space="preserve"> </w:t>
      </w:r>
      <w:r w:rsidRPr="00E33B08">
        <w:rPr>
          <w:rFonts w:ascii="Times New Roman" w:hAnsi="Times New Roman" w:cs="Times New Roman"/>
          <w:sz w:val="24"/>
          <w:szCs w:val="24"/>
        </w:rPr>
        <w:t>A</w:t>
      </w:r>
      <w:r w:rsidR="00E33B08">
        <w:rPr>
          <w:rFonts w:ascii="Times New Roman" w:hAnsi="Times New Roman" w:cs="Times New Roman"/>
          <w:sz w:val="24"/>
          <w:szCs w:val="24"/>
        </w:rPr>
        <w:t xml:space="preserve"> </w:t>
      </w:r>
      <w:r w:rsidRPr="00E33B08">
        <w:rPr>
          <w:rFonts w:ascii="Times New Roman" w:hAnsi="Times New Roman" w:cs="Times New Roman"/>
          <w:sz w:val="24"/>
          <w:szCs w:val="24"/>
        </w:rPr>
        <w:t>K</w:t>
      </w:r>
    </w:p>
    <w:p w14:paraId="7E8D1CA3" w14:textId="77777777" w:rsidR="00E15D0B" w:rsidRPr="00E33B08" w:rsidRDefault="00E15D0B" w:rsidP="00E15D0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90A52F" w14:textId="77777777" w:rsidR="00E15D0B" w:rsidRPr="00E33B08" w:rsidRDefault="00E15D0B" w:rsidP="00E15D0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61DBB3C" w14:textId="77777777" w:rsidR="00E15D0B" w:rsidRPr="00E33B08" w:rsidRDefault="00E15D0B" w:rsidP="00E15D0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BDA02AC" w14:textId="6AFC8E6B" w:rsidR="00E15D0B" w:rsidRPr="00E33B08" w:rsidRDefault="00E15D0B" w:rsidP="00772E9D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3B08">
        <w:rPr>
          <w:rFonts w:ascii="Times New Roman" w:hAnsi="Times New Roman" w:cs="Times New Roman"/>
          <w:sz w:val="24"/>
          <w:szCs w:val="24"/>
        </w:rPr>
        <w:t>Usvaja se Godišnje izvješće o izvozu i uvozu robe vojne namjene i nevojnih ubojnih sredst</w:t>
      </w:r>
      <w:r w:rsidR="00030229" w:rsidRPr="00E33B08">
        <w:rPr>
          <w:rFonts w:ascii="Times New Roman" w:hAnsi="Times New Roman" w:cs="Times New Roman"/>
          <w:sz w:val="24"/>
          <w:szCs w:val="24"/>
        </w:rPr>
        <w:t>a</w:t>
      </w:r>
      <w:r w:rsidR="00001EA5" w:rsidRPr="00E33B08">
        <w:rPr>
          <w:rFonts w:ascii="Times New Roman" w:hAnsi="Times New Roman" w:cs="Times New Roman"/>
          <w:sz w:val="24"/>
          <w:szCs w:val="24"/>
        </w:rPr>
        <w:t>va za komercijalne svrhe za 2021</w:t>
      </w:r>
      <w:r w:rsidRPr="00E33B08">
        <w:rPr>
          <w:rFonts w:ascii="Times New Roman" w:hAnsi="Times New Roman" w:cs="Times New Roman"/>
          <w:sz w:val="24"/>
          <w:szCs w:val="24"/>
        </w:rPr>
        <w:t>. godinu, u tekstu koji je Vladi Republike Hrvatske dostavilo Ministarstvo gos</w:t>
      </w:r>
      <w:r w:rsidR="00030229" w:rsidRPr="00E33B08">
        <w:rPr>
          <w:rFonts w:ascii="Times New Roman" w:hAnsi="Times New Roman" w:cs="Times New Roman"/>
          <w:sz w:val="24"/>
          <w:szCs w:val="24"/>
        </w:rPr>
        <w:t>podarstva i održivog razvoja</w:t>
      </w:r>
      <w:r w:rsidR="0031237A" w:rsidRPr="00E33B08">
        <w:rPr>
          <w:rFonts w:ascii="Times New Roman" w:hAnsi="Times New Roman" w:cs="Times New Roman"/>
          <w:sz w:val="24"/>
          <w:szCs w:val="24"/>
        </w:rPr>
        <w:t xml:space="preserve"> aktom</w:t>
      </w:r>
      <w:r w:rsidR="00E33B08">
        <w:rPr>
          <w:rFonts w:ascii="Times New Roman" w:hAnsi="Times New Roman" w:cs="Times New Roman"/>
          <w:sz w:val="24"/>
          <w:szCs w:val="24"/>
        </w:rPr>
        <w:t>,</w:t>
      </w:r>
      <w:r w:rsidRPr="00E33B08">
        <w:rPr>
          <w:rFonts w:ascii="Times New Roman" w:hAnsi="Times New Roman" w:cs="Times New Roman"/>
          <w:sz w:val="24"/>
          <w:szCs w:val="24"/>
        </w:rPr>
        <w:t xml:space="preserve"> </w:t>
      </w:r>
      <w:r w:rsidR="00B465BF" w:rsidRPr="00E33B08">
        <w:rPr>
          <w:rFonts w:ascii="Times New Roman" w:hAnsi="Times New Roman" w:cs="Times New Roman"/>
          <w:sz w:val="24"/>
          <w:szCs w:val="24"/>
        </w:rPr>
        <w:t>KLASA</w:t>
      </w:r>
      <w:r w:rsidRPr="00E33B08">
        <w:rPr>
          <w:rFonts w:ascii="Times New Roman" w:hAnsi="Times New Roman" w:cs="Times New Roman"/>
          <w:sz w:val="24"/>
          <w:szCs w:val="24"/>
        </w:rPr>
        <w:t>:</w:t>
      </w:r>
      <w:r w:rsidR="00E6136D" w:rsidRPr="00E33B08">
        <w:rPr>
          <w:rFonts w:ascii="Times New Roman" w:hAnsi="Times New Roman" w:cs="Times New Roman"/>
          <w:sz w:val="24"/>
          <w:szCs w:val="24"/>
        </w:rPr>
        <w:t xml:space="preserve"> 331-01/22-01/29</w:t>
      </w:r>
      <w:r w:rsidR="00E33B08">
        <w:rPr>
          <w:rFonts w:ascii="Times New Roman" w:hAnsi="Times New Roman" w:cs="Times New Roman"/>
          <w:sz w:val="24"/>
          <w:szCs w:val="24"/>
        </w:rPr>
        <w:t>,</w:t>
      </w:r>
      <w:r w:rsidR="006572FB" w:rsidRPr="00E33B08">
        <w:rPr>
          <w:rFonts w:ascii="Times New Roman" w:hAnsi="Times New Roman" w:cs="Times New Roman"/>
          <w:sz w:val="24"/>
          <w:szCs w:val="24"/>
        </w:rPr>
        <w:t xml:space="preserve"> </w:t>
      </w:r>
      <w:r w:rsidR="00B465BF" w:rsidRPr="00E33B08">
        <w:rPr>
          <w:rFonts w:ascii="Times New Roman" w:hAnsi="Times New Roman" w:cs="Times New Roman"/>
          <w:sz w:val="24"/>
          <w:szCs w:val="24"/>
        </w:rPr>
        <w:t>URBROJ</w:t>
      </w:r>
      <w:r w:rsidRPr="00E33B08">
        <w:rPr>
          <w:rFonts w:ascii="Times New Roman" w:hAnsi="Times New Roman" w:cs="Times New Roman"/>
          <w:sz w:val="24"/>
          <w:szCs w:val="24"/>
        </w:rPr>
        <w:t>:</w:t>
      </w:r>
      <w:r w:rsidR="00223CF3" w:rsidRPr="00E33B08">
        <w:rPr>
          <w:rFonts w:ascii="Times New Roman" w:hAnsi="Times New Roman" w:cs="Times New Roman"/>
          <w:sz w:val="24"/>
          <w:szCs w:val="24"/>
        </w:rPr>
        <w:t xml:space="preserve"> </w:t>
      </w:r>
      <w:r w:rsidR="00061F56" w:rsidRPr="00E33B08">
        <w:rPr>
          <w:rFonts w:ascii="Times New Roman" w:hAnsi="Times New Roman" w:cs="Times New Roman"/>
          <w:sz w:val="24"/>
          <w:szCs w:val="24"/>
        </w:rPr>
        <w:t>517-08-01-01-02-22-</w:t>
      </w:r>
      <w:r w:rsidR="00E33B08">
        <w:rPr>
          <w:rFonts w:ascii="Times New Roman" w:hAnsi="Times New Roman" w:cs="Times New Roman"/>
          <w:sz w:val="24"/>
          <w:szCs w:val="24"/>
        </w:rPr>
        <w:t>8,</w:t>
      </w:r>
      <w:r w:rsidR="00D047D9" w:rsidRPr="00E33B08">
        <w:rPr>
          <w:rFonts w:ascii="Times New Roman" w:hAnsi="Times New Roman" w:cs="Times New Roman"/>
          <w:sz w:val="24"/>
          <w:szCs w:val="24"/>
        </w:rPr>
        <w:t xml:space="preserve"> od </w:t>
      </w:r>
      <w:r w:rsidR="00E33B08">
        <w:rPr>
          <w:rFonts w:ascii="Times New Roman" w:hAnsi="Times New Roman" w:cs="Times New Roman"/>
          <w:sz w:val="24"/>
          <w:szCs w:val="24"/>
        </w:rPr>
        <w:t>8. lipnja</w:t>
      </w:r>
      <w:r w:rsidR="00E6136D" w:rsidRPr="00E33B08">
        <w:rPr>
          <w:rFonts w:ascii="Times New Roman" w:hAnsi="Times New Roman" w:cs="Times New Roman"/>
          <w:sz w:val="24"/>
          <w:szCs w:val="24"/>
        </w:rPr>
        <w:t xml:space="preserve"> 2022</w:t>
      </w:r>
      <w:r w:rsidR="00D047D9" w:rsidRPr="00E33B08">
        <w:rPr>
          <w:rFonts w:ascii="Times New Roman" w:hAnsi="Times New Roman" w:cs="Times New Roman"/>
          <w:sz w:val="24"/>
          <w:szCs w:val="24"/>
        </w:rPr>
        <w:t>.</w:t>
      </w:r>
      <w:r w:rsidR="0031237A" w:rsidRPr="00E33B08">
        <w:rPr>
          <w:rFonts w:ascii="Times New Roman" w:hAnsi="Times New Roman" w:cs="Times New Roman"/>
          <w:sz w:val="24"/>
          <w:szCs w:val="24"/>
        </w:rPr>
        <w:t xml:space="preserve"> </w:t>
      </w:r>
      <w:r w:rsidRPr="00E33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570CE" w14:textId="77777777" w:rsidR="00E15D0B" w:rsidRPr="00E33B08" w:rsidRDefault="00E15D0B" w:rsidP="00E15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54D1A" w14:textId="77777777" w:rsidR="00E15D0B" w:rsidRPr="00E33B08" w:rsidRDefault="00E15D0B" w:rsidP="00E1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CBB61D" w14:textId="77777777" w:rsidR="00E15D0B" w:rsidRPr="00E33B08" w:rsidRDefault="00E15D0B" w:rsidP="00E1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63DF1" w14:textId="77777777" w:rsidR="00E15D0B" w:rsidRPr="00E33B08" w:rsidRDefault="00B465BF" w:rsidP="00E1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B08">
        <w:rPr>
          <w:rFonts w:ascii="Times New Roman" w:hAnsi="Times New Roman" w:cs="Times New Roman"/>
          <w:sz w:val="24"/>
          <w:szCs w:val="24"/>
        </w:rPr>
        <w:t>KLASA:</w:t>
      </w:r>
    </w:p>
    <w:p w14:paraId="6753245C" w14:textId="77777777" w:rsidR="00E15D0B" w:rsidRPr="00E33B08" w:rsidRDefault="00B465BF" w:rsidP="00E1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B08">
        <w:rPr>
          <w:rFonts w:ascii="Times New Roman" w:hAnsi="Times New Roman" w:cs="Times New Roman"/>
          <w:sz w:val="24"/>
          <w:szCs w:val="24"/>
        </w:rPr>
        <w:t>URBROJ:</w:t>
      </w:r>
    </w:p>
    <w:p w14:paraId="7BA6C724" w14:textId="77777777" w:rsidR="00E15D0B" w:rsidRPr="00E33B08" w:rsidRDefault="00E15D0B" w:rsidP="00E1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32BB98" w14:textId="77777777" w:rsidR="00E15D0B" w:rsidRPr="00E33B08" w:rsidRDefault="00E15D0B" w:rsidP="00E1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B08">
        <w:rPr>
          <w:rFonts w:ascii="Times New Roman" w:hAnsi="Times New Roman" w:cs="Times New Roman"/>
          <w:sz w:val="24"/>
          <w:szCs w:val="24"/>
        </w:rPr>
        <w:t>Zagreb,</w:t>
      </w:r>
    </w:p>
    <w:p w14:paraId="5D539873" w14:textId="77777777" w:rsidR="00E15D0B" w:rsidRPr="00E33B08" w:rsidRDefault="00E15D0B" w:rsidP="00E1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C52A2" w14:textId="77777777" w:rsidR="00E15D0B" w:rsidRPr="00E33B08" w:rsidRDefault="00E15D0B" w:rsidP="00E1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CB0F68" w14:textId="77777777" w:rsidR="00E15D0B" w:rsidRPr="00E33B08" w:rsidRDefault="00E15D0B" w:rsidP="00E1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ADAAD" w14:textId="77777777" w:rsidR="00E15D0B" w:rsidRPr="00E33B08" w:rsidRDefault="00E15D0B" w:rsidP="00E1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40D24" w14:textId="77777777" w:rsidR="00E15D0B" w:rsidRPr="00E33B08" w:rsidRDefault="00E15D0B" w:rsidP="00E15D0B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E33B08">
        <w:rPr>
          <w:rFonts w:ascii="Times New Roman" w:hAnsi="Times New Roman" w:cs="Times New Roman"/>
          <w:sz w:val="24"/>
          <w:szCs w:val="24"/>
        </w:rPr>
        <w:t>PREDSJEDNIK</w:t>
      </w:r>
    </w:p>
    <w:p w14:paraId="75B9064D" w14:textId="75F0939B" w:rsidR="00E15D0B" w:rsidRDefault="00E15D0B" w:rsidP="00E15D0B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14:paraId="295BA183" w14:textId="77777777" w:rsidR="00E33B08" w:rsidRPr="00E33B08" w:rsidRDefault="00E33B08" w:rsidP="00E15D0B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14:paraId="5633AB36" w14:textId="3B4FF056" w:rsidR="00E15D0B" w:rsidRPr="00E33B08" w:rsidRDefault="00E15D0B" w:rsidP="00E15D0B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E33B08">
        <w:rPr>
          <w:rFonts w:ascii="Times New Roman" w:hAnsi="Times New Roman" w:cs="Times New Roman"/>
          <w:sz w:val="24"/>
          <w:szCs w:val="24"/>
        </w:rPr>
        <w:t>mr.</w:t>
      </w:r>
      <w:r w:rsidR="00E33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0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E33B08">
        <w:rPr>
          <w:rFonts w:ascii="Times New Roman" w:hAnsi="Times New Roman" w:cs="Times New Roman"/>
          <w:sz w:val="24"/>
          <w:szCs w:val="24"/>
        </w:rPr>
        <w:t>. Andrej Plenković</w:t>
      </w:r>
    </w:p>
    <w:p w14:paraId="173C1E8C" w14:textId="77777777" w:rsidR="00E15D0B" w:rsidRPr="00E33B08" w:rsidRDefault="00E15D0B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C91DC" w14:textId="77777777" w:rsidR="00E15D0B" w:rsidRPr="00E33B08" w:rsidRDefault="00E15D0B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49D2E" w14:textId="77777777" w:rsidR="00E15D0B" w:rsidRPr="00E33B08" w:rsidRDefault="00E15D0B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EDC15" w14:textId="77777777" w:rsidR="00E15D0B" w:rsidRPr="00E33B08" w:rsidRDefault="00E15D0B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DDA88" w14:textId="498D1654" w:rsidR="00E15D0B" w:rsidRPr="00E33B08" w:rsidRDefault="00E15D0B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E7B18" w14:textId="0EE514C0" w:rsidR="00310214" w:rsidRPr="00E33B08" w:rsidRDefault="00310214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9B2BD" w14:textId="5D2ABDD9" w:rsidR="00310214" w:rsidRPr="00E33B08" w:rsidRDefault="00310214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208B8" w14:textId="6DD56158" w:rsidR="00310214" w:rsidRPr="00E33B08" w:rsidRDefault="00310214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45964" w14:textId="77E624DF" w:rsidR="00310214" w:rsidRPr="00E33B08" w:rsidRDefault="00310214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16D28" w14:textId="446571F8" w:rsidR="00310214" w:rsidRPr="00E33B08" w:rsidRDefault="00310214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20297" w14:textId="77777777" w:rsidR="00310214" w:rsidRPr="00E33B08" w:rsidRDefault="00310214" w:rsidP="00310214">
      <w:pPr>
        <w:pStyle w:val="Title"/>
      </w:pPr>
      <w:r w:rsidRPr="00E33B08">
        <w:t>OBRAZLOŽENJE</w:t>
      </w:r>
    </w:p>
    <w:p w14:paraId="6C6A2C14" w14:textId="77777777" w:rsidR="00310214" w:rsidRPr="00E33B08" w:rsidRDefault="00310214" w:rsidP="0031021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029E836" w14:textId="413D82EC" w:rsidR="00310214" w:rsidRPr="00E33B08" w:rsidRDefault="00310214" w:rsidP="00772E9D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3B08">
        <w:rPr>
          <w:rFonts w:ascii="Times New Roman" w:eastAsia="Times New Roman" w:hAnsi="Times New Roman" w:cs="Times New Roman"/>
          <w:sz w:val="24"/>
          <w:szCs w:val="24"/>
          <w:lang w:eastAsia="en-GB"/>
        </w:rPr>
        <w:t>U skladu s odredbom članka 25. stavka 2. Zakona o nadzoru prometa robe vojne namjene i nevojnih ubojnih sredstava („Narodne novine“, broj 80/13</w:t>
      </w:r>
      <w:r w:rsidR="00E33B0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E3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Ministarstvo gospodarstva i održivog razvoja dužno je izraditi Godišnje izvješće o izvozu i uvozu robe vojne namjene i nevojnih ubojnih sredstava za komercijalne svrhe za 2021. godinu. Zakon je u primjeni od 6. srpnja 2013. i ovo je deveto godišnje izvješće o izvozu i uvozu robe vojne namjene i nevojnih ubojnih sredstava za komercijalne svrhe doneseno na temelju istog Zakona. </w:t>
      </w:r>
    </w:p>
    <w:p w14:paraId="6C65250C" w14:textId="77777777" w:rsidR="00E33B08" w:rsidRDefault="00E33B08" w:rsidP="00772E9D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BE3DA8" w14:textId="04C3F39B" w:rsidR="00310214" w:rsidRPr="00E33B08" w:rsidRDefault="00310214" w:rsidP="00772E9D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3B08">
        <w:rPr>
          <w:rFonts w:ascii="Times New Roman" w:eastAsia="Times New Roman" w:hAnsi="Times New Roman" w:cs="Times New Roman"/>
          <w:sz w:val="24"/>
          <w:szCs w:val="24"/>
          <w:lang w:eastAsia="en-GB"/>
        </w:rPr>
        <w:t>Godišnje izvješće objedinjuje radnje i obveze nadležnih tijela Republike Hrvatske u protekloj godini s ciljem kontinuiranog uspostavljanja kvalitetnijeg sustava kontrole izvoza, uvoza i prijenosa robe vojne namjene i nevojnih ubojnih sredstava za komercijalne svrhe.</w:t>
      </w:r>
      <w:bookmarkStart w:id="0" w:name="_GoBack"/>
      <w:bookmarkEnd w:id="0"/>
    </w:p>
    <w:p w14:paraId="027786A8" w14:textId="77777777" w:rsidR="00E33B08" w:rsidRDefault="00E33B08" w:rsidP="00772E9D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5007EE" w14:textId="7F4B2FD9" w:rsidR="00310214" w:rsidRPr="00E33B08" w:rsidRDefault="00310214" w:rsidP="00772E9D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2021. godini održano je ukupno 26 sjednica Povjerenstva za davanje suglasnosti za izvoz/uvoz/prijenos robe vojne namjene i nevojnih ubojnih sredstava te pružanje usluga za robu vojne namjene. Povjerenstvo je izdalo suglasnost za izdavanje dozvola za ukupno 1137 zahtjeva, od toga za 965 pojedinačnih dozvola za izvoz/uvoz/prijenos robe vojne namjene i nevojnih ubojnih sredstava, 138 dozvola za privremeni prijenos, 29 globalnih dozvola i 5 dozvola za pružanje usluga za robu vojne namjene. </w:t>
      </w:r>
    </w:p>
    <w:p w14:paraId="3CE37A2E" w14:textId="77777777" w:rsidR="00E33B08" w:rsidRDefault="00E33B08" w:rsidP="00772E9D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4D349D" w14:textId="3E758105" w:rsidR="00310214" w:rsidRPr="00E33B08" w:rsidRDefault="00310214" w:rsidP="00772E9D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3B08">
        <w:rPr>
          <w:rFonts w:ascii="Times New Roman" w:eastAsia="Times New Roman" w:hAnsi="Times New Roman" w:cs="Times New Roman"/>
          <w:sz w:val="24"/>
          <w:szCs w:val="24"/>
          <w:lang w:eastAsia="en-GB"/>
        </w:rPr>
        <w:t>Ukupna realizacija izvoza/prijenosa robe vojne namjene i nevojnih ubojnih sredstava u 2021. iznosi: 1.136.653.653,85 HRK.</w:t>
      </w:r>
    </w:p>
    <w:p w14:paraId="24BEA7F1" w14:textId="77777777" w:rsidR="00E33B08" w:rsidRDefault="00E33B08" w:rsidP="00772E9D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E84E51" w14:textId="7DD30DA0" w:rsidR="00310214" w:rsidRPr="00E33B08" w:rsidRDefault="00310214" w:rsidP="00772E9D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3B08">
        <w:rPr>
          <w:rFonts w:ascii="Times New Roman" w:eastAsia="Times New Roman" w:hAnsi="Times New Roman" w:cs="Times New Roman"/>
          <w:sz w:val="24"/>
          <w:szCs w:val="24"/>
          <w:lang w:eastAsia="en-GB"/>
        </w:rPr>
        <w:t>Ukupna realizacija uvoza/prijenosa robe vojne namjene i nevojnih ubojnih sredstava u 2021. iznosi: 161.326.227,31 HRK.</w:t>
      </w:r>
    </w:p>
    <w:p w14:paraId="5B1146C0" w14:textId="77777777" w:rsidR="00310214" w:rsidRPr="00E33B08" w:rsidRDefault="00310214" w:rsidP="003102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D41EF9" w14:textId="77777777" w:rsidR="00310214" w:rsidRPr="00E33B08" w:rsidRDefault="00310214" w:rsidP="00310214">
      <w:pPr>
        <w:rPr>
          <w:rFonts w:ascii="Times New Roman" w:hAnsi="Times New Roman" w:cs="Times New Roman"/>
          <w:sz w:val="24"/>
          <w:szCs w:val="24"/>
        </w:rPr>
      </w:pPr>
    </w:p>
    <w:p w14:paraId="02D21A27" w14:textId="77777777" w:rsidR="00310214" w:rsidRPr="00E33B08" w:rsidRDefault="00310214" w:rsidP="00E1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5897D" w14:textId="77777777" w:rsidR="0077301A" w:rsidRPr="00E33B08" w:rsidRDefault="0077301A">
      <w:pPr>
        <w:rPr>
          <w:rFonts w:ascii="Times New Roman" w:hAnsi="Times New Roman" w:cs="Times New Roman"/>
          <w:sz w:val="24"/>
          <w:szCs w:val="24"/>
        </w:rPr>
      </w:pPr>
    </w:p>
    <w:sectPr w:rsidR="0077301A" w:rsidRPr="00E3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0B"/>
    <w:rsid w:val="00001EA5"/>
    <w:rsid w:val="000067F3"/>
    <w:rsid w:val="00030229"/>
    <w:rsid w:val="00061F56"/>
    <w:rsid w:val="00223CF3"/>
    <w:rsid w:val="00277BCC"/>
    <w:rsid w:val="00310214"/>
    <w:rsid w:val="0031237A"/>
    <w:rsid w:val="00452A72"/>
    <w:rsid w:val="006572FB"/>
    <w:rsid w:val="00772E9D"/>
    <w:rsid w:val="0077301A"/>
    <w:rsid w:val="00800156"/>
    <w:rsid w:val="0089473B"/>
    <w:rsid w:val="00970DEA"/>
    <w:rsid w:val="00B465BF"/>
    <w:rsid w:val="00C84A22"/>
    <w:rsid w:val="00D047D9"/>
    <w:rsid w:val="00E15D0B"/>
    <w:rsid w:val="00E33B08"/>
    <w:rsid w:val="00E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C731"/>
  <w15:chartTrackingRefBased/>
  <w15:docId w15:val="{5A3AB6FB-F2B9-4565-90E0-FEF2C387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0B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2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F3"/>
    <w:rPr>
      <w:rFonts w:ascii="Segoe UI" w:hAnsi="Segoe UI" w:cs="Segoe UI"/>
      <w:sz w:val="18"/>
      <w:szCs w:val="1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310214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10214"/>
    <w:rPr>
      <w:rFonts w:ascii="Times New Roman" w:eastAsia="Times New Roman" w:hAnsi="Times New Roman" w:cs="Times New Roman"/>
      <w:b/>
      <w:sz w:val="24"/>
      <w:szCs w:val="24"/>
      <w:lang w:val="hr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Senada Džafović</cp:lastModifiedBy>
  <cp:revision>4</cp:revision>
  <cp:lastPrinted>2022-05-06T08:08:00Z</cp:lastPrinted>
  <dcterms:created xsi:type="dcterms:W3CDTF">2022-06-28T12:32:00Z</dcterms:created>
  <dcterms:modified xsi:type="dcterms:W3CDTF">2022-07-06T08:30:00Z</dcterms:modified>
</cp:coreProperties>
</file>